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B1" w:rsidRDefault="00D62FB1" w:rsidP="00D62FB1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Home Learning Project Reception Week Beginning 29th June 2020</w:t>
      </w:r>
    </w:p>
    <w:p w:rsidR="00D62FB1" w:rsidRDefault="00D62FB1" w:rsidP="00D62FB1">
      <w:pPr>
        <w:jc w:val="both"/>
        <w:rPr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This week we will be following the Topic of ‘Teddy Bear’s Picnic’. To start </w:t>
      </w:r>
      <w:r w:rsidR="002D36FF">
        <w:rPr>
          <w:rFonts w:ascii="Comic Sans MS" w:hAnsi="Comic Sans MS"/>
          <w:sz w:val="16"/>
          <w:szCs w:val="16"/>
        </w:rPr>
        <w:t xml:space="preserve">listen to </w:t>
      </w:r>
      <w:r>
        <w:rPr>
          <w:rFonts w:ascii="Comic Sans MS" w:hAnsi="Comic Sans MS"/>
          <w:sz w:val="16"/>
          <w:szCs w:val="16"/>
        </w:rPr>
        <w:t>different versions of the famous</w:t>
      </w:r>
      <w:r w:rsidR="001B4A86">
        <w:rPr>
          <w:rFonts w:ascii="Comic Sans MS" w:hAnsi="Comic Sans MS"/>
          <w:sz w:val="16"/>
          <w:szCs w:val="16"/>
        </w:rPr>
        <w:t xml:space="preserve"> song </w:t>
      </w:r>
      <w:proofErr w:type="gramStart"/>
      <w:r w:rsidR="001B4A86">
        <w:rPr>
          <w:rFonts w:ascii="Comic Sans MS" w:hAnsi="Comic Sans MS"/>
          <w:sz w:val="16"/>
          <w:szCs w:val="16"/>
        </w:rPr>
        <w:t xml:space="preserve">which can be found on You </w:t>
      </w:r>
      <w:r>
        <w:rPr>
          <w:rFonts w:ascii="Comic Sans MS" w:hAnsi="Comic Sans MS"/>
          <w:sz w:val="16"/>
          <w:szCs w:val="16"/>
        </w:rPr>
        <w:t>Tube.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  <w:r w:rsidR="002D36FF">
        <w:rPr>
          <w:rFonts w:ascii="Comic Sans MS" w:hAnsi="Comic Sans MS"/>
          <w:sz w:val="16"/>
          <w:szCs w:val="16"/>
        </w:rPr>
        <w:t xml:space="preserve">Go for a walk in the woods. </w:t>
      </w:r>
      <w:r>
        <w:rPr>
          <w:rFonts w:ascii="Comic Sans MS" w:hAnsi="Comic Sans MS"/>
          <w:sz w:val="16"/>
          <w:szCs w:val="16"/>
        </w:rPr>
        <w:t>Talk about how you could have your own toy’s picnic this week. There are lots of wonderful resources for Teddy Bear’s Picnic</w:t>
      </w:r>
      <w:r w:rsidR="005726E4">
        <w:rPr>
          <w:rFonts w:ascii="Comic Sans MS" w:hAnsi="Comic Sans MS"/>
          <w:sz w:val="16"/>
          <w:szCs w:val="16"/>
        </w:rPr>
        <w:t>s</w:t>
      </w:r>
      <w:r>
        <w:rPr>
          <w:rFonts w:ascii="Comic Sans MS" w:hAnsi="Comic Sans MS"/>
          <w:sz w:val="16"/>
          <w:szCs w:val="16"/>
        </w:rPr>
        <w:t xml:space="preserve">, Bears and Woods on </w:t>
      </w:r>
      <w:proofErr w:type="spellStart"/>
      <w:r>
        <w:rPr>
          <w:rFonts w:ascii="Comic Sans MS" w:hAnsi="Comic Sans MS"/>
          <w:sz w:val="16"/>
          <w:szCs w:val="16"/>
        </w:rPr>
        <w:t>Twinkl</w:t>
      </w:r>
      <w:proofErr w:type="spellEnd"/>
      <w:r>
        <w:rPr>
          <w:rFonts w:ascii="Comic Sans MS" w:hAnsi="Comic Sans MS"/>
          <w:sz w:val="16"/>
          <w:szCs w:val="16"/>
        </w:rPr>
        <w:t>.</w:t>
      </w:r>
    </w:p>
    <w:p w:rsidR="00D62FB1" w:rsidRDefault="00D62FB1" w:rsidP="00D62FB1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Literacy</w:t>
      </w:r>
    </w:p>
    <w:p w:rsidR="00D62FB1" w:rsidRDefault="00D62FB1" w:rsidP="00D62FB1">
      <w:pPr>
        <w:jc w:val="both"/>
        <w:rPr>
          <w:sz w:val="16"/>
          <w:szCs w:val="16"/>
        </w:rPr>
      </w:pPr>
      <w:r>
        <w:rPr>
          <w:sz w:val="16"/>
          <w:szCs w:val="16"/>
        </w:rPr>
        <w:t>Daily reading of a book on Bug Club (you may want to read the same one more than once).  Play a Bug Club game to revise the sounds ear and air.</w:t>
      </w:r>
    </w:p>
    <w:p w:rsidR="00D62FB1" w:rsidRDefault="00D62FB1" w:rsidP="00D62FB1">
      <w:pPr>
        <w:jc w:val="both"/>
        <w:rPr>
          <w:sz w:val="16"/>
          <w:szCs w:val="16"/>
        </w:rPr>
      </w:pPr>
      <w:r>
        <w:rPr>
          <w:sz w:val="16"/>
          <w:szCs w:val="16"/>
        </w:rPr>
        <w:t>Write invitations, shopping lists and menus for your picnic.</w:t>
      </w:r>
    </w:p>
    <w:p w:rsidR="00D62FB1" w:rsidRDefault="00D62FB1" w:rsidP="00D62FB1">
      <w:pPr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Maths: </w:t>
      </w:r>
    </w:p>
    <w:p w:rsidR="00D62FB1" w:rsidRDefault="002D36FF" w:rsidP="00D62FB1">
      <w:pPr>
        <w:jc w:val="both"/>
        <w:rPr>
          <w:sz w:val="16"/>
          <w:szCs w:val="16"/>
        </w:rPr>
      </w:pPr>
      <w:r>
        <w:rPr>
          <w:sz w:val="16"/>
          <w:szCs w:val="16"/>
        </w:rPr>
        <w:t>Go online to: The Oak National Acad</w:t>
      </w:r>
      <w:r w:rsidR="002800A8">
        <w:rPr>
          <w:sz w:val="16"/>
          <w:szCs w:val="16"/>
        </w:rPr>
        <w:t>emy then look under Reception - M</w:t>
      </w:r>
      <w:r>
        <w:rPr>
          <w:sz w:val="16"/>
          <w:szCs w:val="16"/>
        </w:rPr>
        <w:t xml:space="preserve">aths. Scroll down to the five lessons on Doubling and Halving. Apply what you have learnt to sharing food at your Teddy Bear’s Picnic </w:t>
      </w:r>
      <w:proofErr w:type="gramStart"/>
      <w:r>
        <w:rPr>
          <w:sz w:val="16"/>
          <w:szCs w:val="16"/>
        </w:rPr>
        <w:t xml:space="preserve">( </w:t>
      </w:r>
      <w:proofErr w:type="spellStart"/>
      <w:r>
        <w:rPr>
          <w:sz w:val="16"/>
          <w:szCs w:val="16"/>
        </w:rPr>
        <w:t>eg</w:t>
      </w:r>
      <w:proofErr w:type="spellEnd"/>
      <w:proofErr w:type="gramEnd"/>
      <w:r>
        <w:rPr>
          <w:sz w:val="16"/>
          <w:szCs w:val="16"/>
        </w:rPr>
        <w:t xml:space="preserve"> cut thin</w:t>
      </w:r>
      <w:r w:rsidR="002800A8">
        <w:rPr>
          <w:sz w:val="16"/>
          <w:szCs w:val="16"/>
        </w:rPr>
        <w:t>gs in half or share biscuits/</w:t>
      </w:r>
      <w:r>
        <w:rPr>
          <w:sz w:val="16"/>
          <w:szCs w:val="16"/>
        </w:rPr>
        <w:t>fruit between different numbers of toys).</w:t>
      </w:r>
    </w:p>
    <w:p w:rsidR="00D62FB1" w:rsidRDefault="00D62FB1" w:rsidP="00D62FB1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Knowledge and Understanding of </w:t>
      </w:r>
      <w:proofErr w:type="gramStart"/>
      <w:r>
        <w:rPr>
          <w:sz w:val="16"/>
          <w:szCs w:val="16"/>
          <w:u w:val="single"/>
        </w:rPr>
        <w:t>The</w:t>
      </w:r>
      <w:proofErr w:type="gramEnd"/>
      <w:r>
        <w:rPr>
          <w:sz w:val="16"/>
          <w:szCs w:val="16"/>
          <w:u w:val="single"/>
        </w:rPr>
        <w:t xml:space="preserve"> World:</w:t>
      </w:r>
    </w:p>
    <w:p w:rsidR="00D62FB1" w:rsidRDefault="00D62FB1" w:rsidP="002D36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Go for a </w:t>
      </w:r>
      <w:r w:rsidR="002D36FF">
        <w:rPr>
          <w:sz w:val="16"/>
          <w:szCs w:val="16"/>
        </w:rPr>
        <w:t xml:space="preserve">walk in the woods. Collect leaves from the different trees you see and try to identify the names of the trees they belong to. </w:t>
      </w:r>
    </w:p>
    <w:p w:rsidR="002D36FF" w:rsidRDefault="002D36FF" w:rsidP="002D36FF">
      <w:pPr>
        <w:jc w:val="both"/>
        <w:rPr>
          <w:sz w:val="16"/>
          <w:szCs w:val="16"/>
        </w:rPr>
      </w:pPr>
      <w:r>
        <w:rPr>
          <w:sz w:val="16"/>
          <w:szCs w:val="16"/>
        </w:rPr>
        <w:t>Do bears</w:t>
      </w:r>
      <w:r w:rsidR="005726E4">
        <w:rPr>
          <w:sz w:val="16"/>
          <w:szCs w:val="16"/>
        </w:rPr>
        <w:t xml:space="preserve"> really</w:t>
      </w:r>
      <w:r>
        <w:rPr>
          <w:sz w:val="16"/>
          <w:szCs w:val="16"/>
        </w:rPr>
        <w:t xml:space="preserve"> live in the woods in </w:t>
      </w:r>
      <w:proofErr w:type="spellStart"/>
      <w:r>
        <w:rPr>
          <w:sz w:val="16"/>
          <w:szCs w:val="16"/>
        </w:rPr>
        <w:t>Cefn</w:t>
      </w:r>
      <w:proofErr w:type="spellEnd"/>
      <w:r>
        <w:rPr>
          <w:sz w:val="16"/>
          <w:szCs w:val="16"/>
        </w:rPr>
        <w:t>? Investigate which wild animals</w:t>
      </w:r>
      <w:r w:rsidR="005726E4">
        <w:rPr>
          <w:sz w:val="16"/>
          <w:szCs w:val="16"/>
        </w:rPr>
        <w:t xml:space="preserve"> do</w:t>
      </w:r>
      <w:r>
        <w:rPr>
          <w:sz w:val="16"/>
          <w:szCs w:val="16"/>
        </w:rPr>
        <w:t xml:space="preserve"> live in woods in Wales. Find out about where bears really live.</w:t>
      </w:r>
    </w:p>
    <w:p w:rsidR="005726E4" w:rsidRDefault="005726E4" w:rsidP="002D36FF">
      <w:pPr>
        <w:jc w:val="both"/>
        <w:rPr>
          <w:sz w:val="16"/>
          <w:szCs w:val="16"/>
        </w:rPr>
      </w:pPr>
      <w:r>
        <w:rPr>
          <w:sz w:val="16"/>
          <w:szCs w:val="16"/>
        </w:rPr>
        <w:t>Make food for your picnic such as simple sandwiches</w:t>
      </w:r>
      <w:r w:rsidR="002800A8">
        <w:rPr>
          <w:sz w:val="16"/>
          <w:szCs w:val="16"/>
        </w:rPr>
        <w:t xml:space="preserve">, </w:t>
      </w:r>
      <w:r>
        <w:rPr>
          <w:sz w:val="16"/>
          <w:szCs w:val="16"/>
        </w:rPr>
        <w:t>cakes or biscuits and decorate them. Think about how the ingredients change as you mix and heat them.</w:t>
      </w:r>
    </w:p>
    <w:p w:rsidR="00D62FB1" w:rsidRDefault="00D62FB1" w:rsidP="00D62FB1">
      <w:pPr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Creative:</w:t>
      </w:r>
    </w:p>
    <w:p w:rsidR="005726E4" w:rsidRDefault="00D62FB1" w:rsidP="00D62F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Make picnic bunting. Decorate paper plates. </w:t>
      </w:r>
    </w:p>
    <w:p w:rsidR="005726E4" w:rsidRDefault="00D62FB1" w:rsidP="00D62FB1">
      <w:pPr>
        <w:jc w:val="both"/>
        <w:rPr>
          <w:sz w:val="16"/>
          <w:szCs w:val="16"/>
        </w:rPr>
      </w:pPr>
      <w:r>
        <w:rPr>
          <w:sz w:val="16"/>
          <w:szCs w:val="16"/>
        </w:rPr>
        <w:t>Use potato prints to make a picnic blanket (ask an adult to cut paw prints into the potato for you to print</w:t>
      </w:r>
      <w:r w:rsidR="002800A8">
        <w:rPr>
          <w:sz w:val="16"/>
          <w:szCs w:val="16"/>
        </w:rPr>
        <w:t xml:space="preserve"> onto paper and stick together</w:t>
      </w:r>
      <w:r>
        <w:rPr>
          <w:sz w:val="16"/>
          <w:szCs w:val="16"/>
        </w:rPr>
        <w:t xml:space="preserve">). </w:t>
      </w:r>
    </w:p>
    <w:p w:rsidR="005726E4" w:rsidRDefault="00D62FB1" w:rsidP="00D62F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Make teddy bear ears or party hats. </w:t>
      </w:r>
    </w:p>
    <w:p w:rsidR="00D62FB1" w:rsidRDefault="00D62FB1" w:rsidP="00D62FB1">
      <w:pPr>
        <w:jc w:val="both"/>
        <w:rPr>
          <w:sz w:val="16"/>
          <w:szCs w:val="16"/>
        </w:rPr>
      </w:pPr>
      <w:r>
        <w:rPr>
          <w:sz w:val="16"/>
          <w:szCs w:val="16"/>
        </w:rPr>
        <w:t>Learn how to si</w:t>
      </w:r>
      <w:r w:rsidR="002800A8">
        <w:rPr>
          <w:sz w:val="16"/>
          <w:szCs w:val="16"/>
        </w:rPr>
        <w:t xml:space="preserve">ng the song together. Make up </w:t>
      </w:r>
      <w:r>
        <w:rPr>
          <w:sz w:val="16"/>
          <w:szCs w:val="16"/>
        </w:rPr>
        <w:t>teddy bear dances.</w:t>
      </w:r>
    </w:p>
    <w:p w:rsidR="002D36FF" w:rsidRDefault="00D62FB1" w:rsidP="002D36FF">
      <w:pPr>
        <w:tabs>
          <w:tab w:val="left" w:pos="1708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Physical </w:t>
      </w:r>
    </w:p>
    <w:p w:rsidR="002D36FF" w:rsidRPr="002D36FF" w:rsidRDefault="002D36FF" w:rsidP="002D36FF">
      <w:pPr>
        <w:tabs>
          <w:tab w:val="left" w:pos="1708"/>
        </w:tabs>
        <w:jc w:val="both"/>
        <w:rPr>
          <w:sz w:val="16"/>
          <w:szCs w:val="16"/>
        </w:rPr>
      </w:pPr>
      <w:r>
        <w:rPr>
          <w:sz w:val="16"/>
          <w:szCs w:val="16"/>
        </w:rPr>
        <w:t>Make up your own Teddy Bear workout. Take your teddy for a bike ride/ walk</w:t>
      </w:r>
      <w:r w:rsidR="002800A8">
        <w:rPr>
          <w:sz w:val="16"/>
          <w:szCs w:val="16"/>
        </w:rPr>
        <w:t>/ trampoline jump etc</w:t>
      </w:r>
      <w:r>
        <w:rPr>
          <w:sz w:val="16"/>
          <w:szCs w:val="16"/>
        </w:rPr>
        <w:t xml:space="preserve">. </w:t>
      </w:r>
    </w:p>
    <w:p w:rsidR="00D62FB1" w:rsidRDefault="002D36FF" w:rsidP="00D62FB1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RE </w:t>
      </w:r>
      <w:r w:rsidR="00D62FB1">
        <w:rPr>
          <w:sz w:val="16"/>
          <w:szCs w:val="16"/>
          <w:u w:val="single"/>
        </w:rPr>
        <w:t>and Wellbeing:</w:t>
      </w:r>
    </w:p>
    <w:p w:rsidR="005726E4" w:rsidRPr="005726E4" w:rsidRDefault="00F80A3E" w:rsidP="00D62FB1">
      <w:pPr>
        <w:jc w:val="both"/>
        <w:rPr>
          <w:sz w:val="16"/>
          <w:szCs w:val="16"/>
        </w:rPr>
      </w:pPr>
      <w:r>
        <w:rPr>
          <w:sz w:val="16"/>
          <w:szCs w:val="16"/>
        </w:rPr>
        <w:t>Think about sharing and being fair. There is a fun ‘Sharing Cookies’ video on You Tube with Elmer and The Cookie Monster.</w:t>
      </w:r>
    </w:p>
    <w:p w:rsidR="005029F4" w:rsidRPr="00D62FB1" w:rsidRDefault="00D62FB1" w:rsidP="00D62FB1">
      <w:pPr>
        <w:tabs>
          <w:tab w:val="left" w:pos="1708"/>
        </w:tabs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Welsh:</w:t>
      </w:r>
      <w:r>
        <w:rPr>
          <w:sz w:val="16"/>
          <w:szCs w:val="16"/>
        </w:rPr>
        <w:t xml:space="preserve">  </w:t>
      </w:r>
      <w:r w:rsidR="002D36FF">
        <w:rPr>
          <w:sz w:val="16"/>
          <w:szCs w:val="16"/>
        </w:rPr>
        <w:t>Hide your bear around the house and ask ‘</w:t>
      </w:r>
      <w:proofErr w:type="spellStart"/>
      <w:r w:rsidR="002D36FF">
        <w:rPr>
          <w:sz w:val="16"/>
          <w:szCs w:val="16"/>
        </w:rPr>
        <w:t>Ble</w:t>
      </w:r>
      <w:proofErr w:type="spellEnd"/>
      <w:r w:rsidR="002D36FF">
        <w:rPr>
          <w:sz w:val="16"/>
          <w:szCs w:val="16"/>
        </w:rPr>
        <w:t xml:space="preserve"> </w:t>
      </w:r>
      <w:proofErr w:type="spellStart"/>
      <w:proofErr w:type="gramStart"/>
      <w:r w:rsidR="002D36FF">
        <w:rPr>
          <w:sz w:val="16"/>
          <w:szCs w:val="16"/>
        </w:rPr>
        <w:t>mae</w:t>
      </w:r>
      <w:proofErr w:type="spellEnd"/>
      <w:proofErr w:type="gramEnd"/>
      <w:r w:rsidR="002D36FF">
        <w:rPr>
          <w:sz w:val="16"/>
          <w:szCs w:val="16"/>
        </w:rPr>
        <w:t xml:space="preserve"> </w:t>
      </w:r>
      <w:proofErr w:type="spellStart"/>
      <w:r w:rsidR="002D36FF">
        <w:rPr>
          <w:sz w:val="16"/>
          <w:szCs w:val="16"/>
        </w:rPr>
        <w:t>tedi</w:t>
      </w:r>
      <w:proofErr w:type="spellEnd"/>
      <w:r w:rsidR="002D36FF">
        <w:rPr>
          <w:sz w:val="16"/>
          <w:szCs w:val="16"/>
        </w:rPr>
        <w:t>?’ (Wh</w:t>
      </w:r>
      <w:r w:rsidR="005726E4">
        <w:rPr>
          <w:sz w:val="16"/>
          <w:szCs w:val="16"/>
        </w:rPr>
        <w:t>e</w:t>
      </w:r>
      <w:r w:rsidR="002D36FF">
        <w:rPr>
          <w:sz w:val="16"/>
          <w:szCs w:val="16"/>
        </w:rPr>
        <w:t>re is Teddy?)</w:t>
      </w:r>
    </w:p>
    <w:sectPr w:rsidR="005029F4" w:rsidRPr="00D62FB1" w:rsidSect="00502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2FB1"/>
    <w:rsid w:val="001B4A86"/>
    <w:rsid w:val="002800A8"/>
    <w:rsid w:val="002D36FF"/>
    <w:rsid w:val="005029F4"/>
    <w:rsid w:val="005726E4"/>
    <w:rsid w:val="00D62FB1"/>
    <w:rsid w:val="00E36C14"/>
    <w:rsid w:val="00E74520"/>
    <w:rsid w:val="00F37439"/>
    <w:rsid w:val="00F8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4</cp:revision>
  <dcterms:created xsi:type="dcterms:W3CDTF">2020-06-21T16:46:00Z</dcterms:created>
  <dcterms:modified xsi:type="dcterms:W3CDTF">2020-06-24T10:42:00Z</dcterms:modified>
</cp:coreProperties>
</file>