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744" w:rsidRPr="00B41A0A" w:rsidRDefault="00B41A0A" w:rsidP="00B41A0A">
      <w:pPr>
        <w:jc w:val="center"/>
        <w:rPr>
          <w:rFonts w:ascii="Comic Sans MS" w:hAnsi="Comic Sans MS"/>
          <w:sz w:val="36"/>
          <w:u w:val="single"/>
        </w:rPr>
      </w:pPr>
      <w:r w:rsidRPr="00B41A0A">
        <w:rPr>
          <w:rFonts w:ascii="Comic Sans MS" w:hAnsi="Comic Sans MS"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447675</wp:posOffset>
            </wp:positionV>
            <wp:extent cx="5724525" cy="8324850"/>
            <wp:effectExtent l="0" t="0" r="9525" b="0"/>
            <wp:wrapSquare wrapText="bothSides"/>
            <wp:docPr id="16" name="Picture 16" descr="Editable milk bottles template (SB9361) - SparkleBox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ditable milk bottles template (SB9361) - SparkleBox (With imag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31" t="8975" r="2368" b="1795"/>
                    <a:stretch/>
                  </pic:blipFill>
                  <pic:spPr bwMode="auto">
                    <a:xfrm>
                      <a:off x="0" y="0"/>
                      <a:ext cx="5724525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1A0A">
        <w:rPr>
          <w:rFonts w:ascii="Comic Sans MS" w:hAnsi="Comic Sans MS"/>
          <w:sz w:val="36"/>
          <w:u w:val="single"/>
        </w:rPr>
        <w:t>My Milk Bottle Design</w:t>
      </w:r>
      <w:bookmarkStart w:id="0" w:name="_GoBack"/>
      <w:bookmarkEnd w:id="0"/>
    </w:p>
    <w:sectPr w:rsidR="00776744" w:rsidRPr="00B41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0A"/>
    <w:rsid w:val="00A05783"/>
    <w:rsid w:val="00B41A0A"/>
    <w:rsid w:val="00DB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8D698"/>
  <w15:chartTrackingRefBased/>
  <w15:docId w15:val="{920BAA92-F06D-474A-ADD9-506E177A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Hughes</dc:creator>
  <cp:keywords/>
  <dc:description/>
  <cp:lastModifiedBy>Rhian Hughes</cp:lastModifiedBy>
  <cp:revision>1</cp:revision>
  <dcterms:created xsi:type="dcterms:W3CDTF">2020-06-04T12:36:00Z</dcterms:created>
  <dcterms:modified xsi:type="dcterms:W3CDTF">2020-06-04T12:40:00Z</dcterms:modified>
</cp:coreProperties>
</file>